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3E7F" w:rsidRDefault="00EF10CA" w:rsidP="009A1FC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1.5pt;height:709.5pt">
            <v:imagedata r:id="rId6" o:title="положение"/>
          </v:shape>
        </w:pict>
      </w:r>
    </w:p>
    <w:p w:rsidR="00083E7F" w:rsidRDefault="00083E7F" w:rsidP="009A1FC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lastRenderedPageBreak/>
        <w:t>2.5. Для детей в возрасте от 2 до 3 лет и от 3 до 7 лет меню-требование составляется отдельно. При этом учитываются: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>- среднесуточный набор продуктов для каждой возрастной группы;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>- объем блюд для этих групп;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>- нормы физиологических потребностей;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>- нормы потерь при холодной и тепловой обработки продуктов;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>- выход готовых блюд;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>- нормы взаимозаменяемости продуктов при приготовлении блюд;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>- данные о химическом составе блюд;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- требования </w:t>
      </w:r>
      <w:proofErr w:type="spellStart"/>
      <w:r w:rsidRPr="00566856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566856">
        <w:rPr>
          <w:rFonts w:ascii="Times New Roman" w:hAnsi="Times New Roman" w:cs="Times New Roman"/>
          <w:sz w:val="24"/>
          <w:szCs w:val="24"/>
        </w:rPr>
        <w:t xml:space="preserve"> в отношении запрещенных продуктов и блюд, использование которых может стать причиной возникновения желудочно-кишечного заболевания, отравления.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- сведениями о стоимости и наличии продуктов.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>2.6. Меню-требование является основным документом для приготовления пищи на пищеблоке.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2.7. Вносить изменения в утвержденное меню-раскладку без согласования с заведующим Учреждением и индивидуальным предпринимателей (единым поставщиком) запрещается.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2.8. При необходимости внесения изменения в меню (несвоевременный завоз продуктов, недоброкачественность продукта) медицинской сестрой составляется объяснительная с указанием причины. В меню-раскладку вносятся изменения и заверяются подписью заведующего Учреждением. Исправления в меню-раскладке не допускаются.</w:t>
      </w:r>
    </w:p>
    <w:p w:rsidR="00EF10CA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2.9. Для обеспечения преемственности питания родителей информируют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566856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>ывешивая меню в приемных групп следующую информацию: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66856">
        <w:rPr>
          <w:rFonts w:ascii="Times New Roman" w:hAnsi="Times New Roman" w:cs="Times New Roman"/>
          <w:sz w:val="24"/>
          <w:szCs w:val="24"/>
        </w:rPr>
        <w:t>- ежедневное меню организованного питания на сутки с указанием наименования приема пищи, наименование блюда, массы порции, калорийности порции;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- рекомендации по организации здорового питания детей. 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>2.10. Медицинская сестра обязана присутствовать при закладке основных продуктов в котел и проверять блюда на выходе.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2.11. </w:t>
      </w:r>
      <w:proofErr w:type="gramStart"/>
      <w:r w:rsidRPr="00566856">
        <w:rPr>
          <w:rFonts w:ascii="Times New Roman" w:hAnsi="Times New Roman" w:cs="Times New Roman"/>
          <w:sz w:val="24"/>
          <w:szCs w:val="24"/>
        </w:rPr>
        <w:t>Объем приготовленной пищи должен соответствовать количеству детей и объему разовых порций;</w:t>
      </w:r>
      <w:r>
        <w:rPr>
          <w:rFonts w:ascii="Times New Roman" w:hAnsi="Times New Roman" w:cs="Times New Roman"/>
          <w:sz w:val="24"/>
          <w:szCs w:val="24"/>
        </w:rPr>
        <w:t xml:space="preserve"> допускается в течение дня отступление от норм калорийности по отдельным приемам пищи в пределах +/-5% при условии, что средний % пищевой ценности за неделю будет соответствовать нормам по каждому приему пищи; </w:t>
      </w:r>
      <w:r w:rsidRPr="00566856">
        <w:rPr>
          <w:rFonts w:ascii="Times New Roman" w:hAnsi="Times New Roman" w:cs="Times New Roman"/>
          <w:sz w:val="24"/>
          <w:szCs w:val="24"/>
        </w:rPr>
        <w:t xml:space="preserve"> пища подается теплой - температура первых и вторых блюд + 50, +-60°.</w:t>
      </w:r>
      <w:proofErr w:type="gramEnd"/>
    </w:p>
    <w:p w:rsidR="00EF10CA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2.12. Выдавать готовую пищу с пищеблока следует только с разрешения медицинской сестры, после снятия ею пробы и записи в </w:t>
      </w:r>
      <w:proofErr w:type="spellStart"/>
      <w:r w:rsidRPr="00566856">
        <w:rPr>
          <w:rFonts w:ascii="Times New Roman" w:hAnsi="Times New Roman" w:cs="Times New Roman"/>
          <w:sz w:val="24"/>
          <w:szCs w:val="24"/>
        </w:rPr>
        <w:t>бракеражном</w:t>
      </w:r>
      <w:proofErr w:type="spellEnd"/>
      <w:r w:rsidRPr="00566856">
        <w:rPr>
          <w:rFonts w:ascii="Times New Roman" w:hAnsi="Times New Roman" w:cs="Times New Roman"/>
          <w:sz w:val="24"/>
          <w:szCs w:val="24"/>
        </w:rPr>
        <w:t xml:space="preserve"> журнале результатов оценки готовых блюд. При этом в журнале отмечается результат пробы каждого блюда.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F10CA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>2.13. В целях профилактики гиповитаминозов, непосредственно перед раздачей, медицинской сестрой осуществляется С-витаминизация III-</w:t>
      </w:r>
      <w:proofErr w:type="spellStart"/>
      <w:r w:rsidRPr="00566856">
        <w:rPr>
          <w:rFonts w:ascii="Times New Roman" w:hAnsi="Times New Roman" w:cs="Times New Roman"/>
          <w:sz w:val="24"/>
          <w:szCs w:val="24"/>
        </w:rPr>
        <w:t>го</w:t>
      </w:r>
      <w:proofErr w:type="spellEnd"/>
      <w:r w:rsidRPr="00566856">
        <w:rPr>
          <w:rFonts w:ascii="Times New Roman" w:hAnsi="Times New Roman" w:cs="Times New Roman"/>
          <w:sz w:val="24"/>
          <w:szCs w:val="24"/>
        </w:rPr>
        <w:t xml:space="preserve"> блюда.</w:t>
      </w:r>
    </w:p>
    <w:p w:rsidR="00EF10CA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2.14. Для предотвращения размножения патогенных микроорганизмов готовые блюда должны быть реализованы не позднее 2 часов с момента изготовления.</w:t>
      </w:r>
    </w:p>
    <w:p w:rsidR="00EF10CA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2.15. В целях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качеством и безопасностью приготовленной пищевой продукции на пищеблоке отбирается суточная проба от каждой партии приготовленной пищевой продукции. </w:t>
      </w:r>
    </w:p>
    <w:p w:rsidR="00EF10CA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Отбор суточной пробы осуществляется старшей медицинской сестрой в специально выделенные обеззараженные и промаркированные емкости (плотно закрывающиеся) – отдельно каждое блюдо </w:t>
      </w:r>
      <w:proofErr w:type="gramStart"/>
      <w:r>
        <w:rPr>
          <w:rFonts w:ascii="Times New Roman" w:hAnsi="Times New Roman" w:cs="Times New Roman"/>
          <w:sz w:val="24"/>
          <w:szCs w:val="24"/>
        </w:rPr>
        <w:t>и(</w:t>
      </w:r>
      <w:proofErr w:type="gramEnd"/>
      <w:r>
        <w:rPr>
          <w:rFonts w:ascii="Times New Roman" w:hAnsi="Times New Roman" w:cs="Times New Roman"/>
          <w:sz w:val="24"/>
          <w:szCs w:val="24"/>
        </w:rPr>
        <w:t>или)кулинарное изделие. Холодные закуски, первые блюда, гарниры и напитки (третьи блюда) должны отбираться в количестве не менее 100г. Порционные блюда, биточки, котлеты, сырники и т.д. должны оставляться поштучно, целиком (в объеме одной порции).</w:t>
      </w:r>
    </w:p>
    <w:p w:rsidR="00EF10CA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Суточные пробы должны храниться не менее 48 часов в специально отведенном холодильнике при температуре от +2С до +6С. </w:t>
      </w:r>
    </w:p>
    <w:p w:rsidR="00EF10CA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2.16. При организации питания детей, нуждающихся в лечебном  и диетическом питании в соответствии с представленными родителями (законными представителями) назначениями лечащего врача, составляется индивидуальное меню, разработанное специалистом-диетологом с учетом заболевания ребенка. Выдача рационов питания осуществляется под контролем старшей медицинской сестры.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Допускается употребление детьми готовых домашних блюд, предоставленных родителями (законными представителями), в группе или специально отведенных местах, оборудованных столами и стульями, холодильником, для временного хранения готовых блюд и пищевой продукции, микроволновой печью для разогрева блюд, условиями мытья рук.  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2.15</w:t>
      </w:r>
      <w:r w:rsidRPr="00566856">
        <w:rPr>
          <w:rFonts w:ascii="Times New Roman" w:hAnsi="Times New Roman" w:cs="Times New Roman"/>
          <w:sz w:val="24"/>
          <w:szCs w:val="24"/>
        </w:rPr>
        <w:t>. Оборудование и содержание пищеблока должны соответствовать санитарным правилам и нормативам к организации питания в дошкольных образовательных учреждениях.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2.16</w:t>
      </w:r>
      <w:r w:rsidRPr="00566856">
        <w:rPr>
          <w:rFonts w:ascii="Times New Roman" w:hAnsi="Times New Roman" w:cs="Times New Roman"/>
          <w:sz w:val="24"/>
          <w:szCs w:val="24"/>
        </w:rPr>
        <w:t>. Помещение пищеблока должно быть оборудовано вытяжной вентиляцией.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F10CA" w:rsidRPr="00566856" w:rsidRDefault="00EF10CA" w:rsidP="00EF10CA">
      <w:pPr>
        <w:pStyle w:val="a3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6856">
        <w:rPr>
          <w:rFonts w:ascii="Times New Roman" w:hAnsi="Times New Roman" w:cs="Times New Roman"/>
          <w:b/>
          <w:sz w:val="24"/>
          <w:szCs w:val="24"/>
        </w:rPr>
        <w:t>3. Организация питания детей в группах.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3.1. Работа по организации питания детей в группах осуществляется под руководством воспитателя и заключается: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- в создании безопасных условий при подготовке и во время приема пищи;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- в воспитании культурно-гигиенических навыков во время приема пищи детьми.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3.2. Получение пищи на группы осуществляется младшими воспитателями строго по графику, утвержденному заведующим Учреждением.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3.3. Привлекать детей к получению пищи с пищеблока категорически запрещается.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3.4. Перед раздачей пищи детям младший воспитатель обязан: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- промыть столы горячей водой с мылом;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- тщательно вымыть руки;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- надеть специальную одежду для получения и раздачи пищи;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- проветрить помещение;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- сервировать столы в соответствии с приемом пищи.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3.5. К сервировке столов могут привлекаться дети с 3-х лет.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3.6. Во время раздачи пищи категорически запрещается нахождение детей в обеденной зоне.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3.7. Подача блюд и прием пищи в обед осуществляется в следующем порядке: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>- во время сервировки столов на столы ставятся хлебные тарелки с хлебом;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>- разливают третье блюдо;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>- подается первое блюдо;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>- дети приступают к приему первого блюда;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- по окончании, младший воспитатель убирает со столов тарелки из-под первого блюда;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- подается второе блюдо и салат (порционные овощи);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- прием пищи заканчивается приемом третьего блюда.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>3.8. Прием пищи воспитателем и детьми может осуществляться одновременно.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3.9. В группах раннего возраста детей, у которых не сформирован навык самостоятельного приема пищи, докармливают воспитатель и младший воспитатель.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F10CA" w:rsidRPr="00566856" w:rsidRDefault="00EF10CA" w:rsidP="00EF10CA">
      <w:pPr>
        <w:pStyle w:val="a3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6856">
        <w:rPr>
          <w:rFonts w:ascii="Times New Roman" w:hAnsi="Times New Roman" w:cs="Times New Roman"/>
          <w:b/>
          <w:sz w:val="24"/>
          <w:szCs w:val="24"/>
        </w:rPr>
        <w:t>4. Порядок приобретения продуктов, учета питания, поступления и контроля денежных средств на продукты питания.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4.1. К началу учебного года заведующий Учреждением издается приказ о назначении ответственного за питание (медицинская сестра, кладовщик), определяет его функциональные обязанности.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lastRenderedPageBreak/>
        <w:t>4.2. Ежедневно медицинская сестра составляет меню-раскладку на следующий день. Меню составляется на основании списков присутствующих детей, которые ежедневно, с 08.00 до 09.00 часов утра подают педагоги.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4.3. На следующий день в 08.00 часов воспитатели подают сведения о фактическом присутствии детей в группах </w:t>
      </w:r>
      <w:proofErr w:type="gramStart"/>
      <w:r w:rsidRPr="00566856">
        <w:rPr>
          <w:rFonts w:ascii="Times New Roman" w:hAnsi="Times New Roman" w:cs="Times New Roman"/>
          <w:sz w:val="24"/>
          <w:szCs w:val="24"/>
        </w:rPr>
        <w:t>ответственному</w:t>
      </w:r>
      <w:proofErr w:type="gramEnd"/>
      <w:r w:rsidRPr="00566856">
        <w:rPr>
          <w:rFonts w:ascii="Times New Roman" w:hAnsi="Times New Roman" w:cs="Times New Roman"/>
          <w:sz w:val="24"/>
          <w:szCs w:val="24"/>
        </w:rPr>
        <w:t xml:space="preserve"> за питание, который оформляет заявку и передает ее на пищеблок.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4.4. В случае снижения численности детей, если закладка продуктов для приготовления завтрака произошла, порции отпускаются другим детям, как дополнительное питание, главным образом детям старшего и младшего дошкольного возраста в виде увеличения нормы блюда.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4.5. Выдача неиспользованных порций в виде дополнительного питания или увеличения выхода блюд оформляется членами </w:t>
      </w:r>
      <w:proofErr w:type="spellStart"/>
      <w:r w:rsidRPr="00566856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Pr="00566856">
        <w:rPr>
          <w:rFonts w:ascii="Times New Roman" w:hAnsi="Times New Roman" w:cs="Times New Roman"/>
          <w:sz w:val="24"/>
          <w:szCs w:val="24"/>
        </w:rPr>
        <w:t xml:space="preserve"> комиссии соответствующим актом.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4.6. С последующим приемом пищи (второй завтрак, обед, полдник) дети, отсутствующие в Учреждении, снимаются с питания, а </w:t>
      </w:r>
      <w:proofErr w:type="gramStart"/>
      <w:r w:rsidRPr="00566856">
        <w:rPr>
          <w:rFonts w:ascii="Times New Roman" w:hAnsi="Times New Roman" w:cs="Times New Roman"/>
          <w:sz w:val="24"/>
          <w:szCs w:val="24"/>
        </w:rPr>
        <w:t>продукты, оставшиеся невостребованными возвращаются</w:t>
      </w:r>
      <w:proofErr w:type="gramEnd"/>
      <w:r w:rsidRPr="00566856">
        <w:rPr>
          <w:rFonts w:ascii="Times New Roman" w:hAnsi="Times New Roman" w:cs="Times New Roman"/>
          <w:sz w:val="24"/>
          <w:szCs w:val="24"/>
        </w:rPr>
        <w:t xml:space="preserve"> на склад. Возврат продуктов, выписанных по меню для приготовления обеда, не производится, если они прошли кулинарную обработку в соответствии с технологией приготовления детского питания: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- мясо, куры, печень;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- овощи, если они прошли тепловую обработку;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- продукты, у которых срок реализации не позволяет их дальнейшее хранение.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4.7. </w:t>
      </w:r>
      <w:proofErr w:type="gramStart"/>
      <w:r w:rsidRPr="00566856">
        <w:rPr>
          <w:rFonts w:ascii="Times New Roman" w:hAnsi="Times New Roman" w:cs="Times New Roman"/>
          <w:sz w:val="24"/>
          <w:szCs w:val="24"/>
        </w:rPr>
        <w:t>Возврату подлежат продукты: яйцо, консервация (овощная, фруктовая), сгущенное молоко, кондитерские изделия, масло сливочное, молоко, масло растительное, сахар, крупы, макароны, фрукты, овощи.</w:t>
      </w:r>
      <w:proofErr w:type="gramEnd"/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4.8. Если на завтрак пришло больше детей, чем было заявлено, то для всех детей уменьшают выход блюд и вносятся изменения в меню на последующие виды приема пищи в соответствии с количеством прибывших детей. Кладовщику необходимо предусматривать необходимость дополнения продуктов (мясо, овощи, фрукты, яйцо и т.д.).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4.9. Учет продуктов ведется в накопительной ведомости. Записи в ведомости производятся на основании первичных документов в количественном и суммовом выражении. В конце месяца в ведомости подсчитываются итоги.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4.10. Начисление оплаты за питание производится бухгалтерией на основании табелей посещаемости, которые заполняют педагоги. Число </w:t>
      </w:r>
      <w:proofErr w:type="spellStart"/>
      <w:r w:rsidRPr="00566856">
        <w:rPr>
          <w:rFonts w:ascii="Times New Roman" w:hAnsi="Times New Roman" w:cs="Times New Roman"/>
          <w:sz w:val="24"/>
          <w:szCs w:val="24"/>
        </w:rPr>
        <w:t>детодней</w:t>
      </w:r>
      <w:proofErr w:type="spellEnd"/>
      <w:r w:rsidRPr="00566856">
        <w:rPr>
          <w:rFonts w:ascii="Times New Roman" w:hAnsi="Times New Roman" w:cs="Times New Roman"/>
          <w:sz w:val="24"/>
          <w:szCs w:val="24"/>
        </w:rPr>
        <w:t xml:space="preserve"> по табелям посещаемости должно строго соответствовать числу детей, состоящих на питании в меню - требовании. Бухгалтерия, сверяя данные, осуществляет контроль рационального расходования бюджетных средств.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4.11. Финансовое обеспечение питания отнесено к компетенции заведующего Учреждением, главного бухгалтера.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4.12. Расходы по обеспечению питания детей включаются в оплату родителям, размер которой устанавливается решением Учредителя.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4.13. Нормативная стоимость питания детей определяется Учредителем.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4.14. В течение месяца в стоимости дневного рациона питания допускаются небольшие отклонения от установленной суммы, но средняя стоимость дневного рациона за месяц выдерживается не ниже установленной.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4.15.  Продукты питания могут приобретаться в торгующих организациях при наличии сертификатов соответствия, удостоверения качества на продукты, соответствующих справок на мясную и молочную продукцию.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F10CA" w:rsidRPr="00566856" w:rsidRDefault="00EF10CA" w:rsidP="00EF10CA">
      <w:pPr>
        <w:pStyle w:val="a3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6856">
        <w:rPr>
          <w:rFonts w:ascii="Times New Roman" w:hAnsi="Times New Roman" w:cs="Times New Roman"/>
          <w:b/>
          <w:sz w:val="24"/>
          <w:szCs w:val="24"/>
        </w:rPr>
        <w:t xml:space="preserve">5. </w:t>
      </w:r>
      <w:proofErr w:type="gramStart"/>
      <w:r w:rsidRPr="00566856">
        <w:rPr>
          <w:rFonts w:ascii="Times New Roman" w:hAnsi="Times New Roman" w:cs="Times New Roman"/>
          <w:b/>
          <w:sz w:val="24"/>
          <w:szCs w:val="24"/>
        </w:rPr>
        <w:t>Контроль за</w:t>
      </w:r>
      <w:proofErr w:type="gramEnd"/>
      <w:r w:rsidRPr="00566856">
        <w:rPr>
          <w:rFonts w:ascii="Times New Roman" w:hAnsi="Times New Roman" w:cs="Times New Roman"/>
          <w:b/>
          <w:sz w:val="24"/>
          <w:szCs w:val="24"/>
        </w:rPr>
        <w:t xml:space="preserve"> организацией питания в Учреждении.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5.1.  </w:t>
      </w:r>
      <w:proofErr w:type="gramStart"/>
      <w:r w:rsidRPr="00566856">
        <w:rPr>
          <w:rFonts w:ascii="Times New Roman" w:hAnsi="Times New Roman" w:cs="Times New Roman"/>
          <w:sz w:val="24"/>
          <w:szCs w:val="24"/>
        </w:rPr>
        <w:t xml:space="preserve">При организации контроля за соблюдением законодательства в сфере защиты прав потребителей и благополучия человека при организации питания в Учреждении </w:t>
      </w:r>
      <w:r w:rsidRPr="00566856">
        <w:rPr>
          <w:rFonts w:ascii="Times New Roman" w:hAnsi="Times New Roman" w:cs="Times New Roman"/>
          <w:sz w:val="24"/>
          <w:szCs w:val="24"/>
        </w:rPr>
        <w:lastRenderedPageBreak/>
        <w:t>администрация руководствуется санитарными правилами СанПиН 2.4.1.3049-13 (с изменениями), методическими рекомендациями «Производственный контроль за соблюдением санитарного законодательства при организации питания детей и подростков и государственный санитарно-эпидемиологический надзор за его организацией и проведением».</w:t>
      </w:r>
      <w:proofErr w:type="gramEnd"/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5.2. При неукоснительном выполнении рациона питания и отсутствии замен </w:t>
      </w:r>
      <w:proofErr w:type="gramStart"/>
      <w:r w:rsidRPr="00566856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566856">
        <w:rPr>
          <w:rFonts w:ascii="Times New Roman" w:hAnsi="Times New Roman" w:cs="Times New Roman"/>
          <w:sz w:val="24"/>
          <w:szCs w:val="24"/>
        </w:rPr>
        <w:t xml:space="preserve"> формированием рациона питания детей заключается: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- в контроле (по меню и меню-требованиям) за обеспечением в течение 4-недельного периода </w:t>
      </w:r>
      <w:proofErr w:type="gramStart"/>
      <w:r w:rsidRPr="00566856">
        <w:rPr>
          <w:rFonts w:ascii="Times New Roman" w:hAnsi="Times New Roman" w:cs="Times New Roman"/>
          <w:sz w:val="24"/>
          <w:szCs w:val="24"/>
        </w:rPr>
        <w:t>действия рациона питания необходимого разнообразия ассортимента продуктов</w:t>
      </w:r>
      <w:proofErr w:type="gramEnd"/>
      <w:r w:rsidRPr="00566856">
        <w:rPr>
          <w:rFonts w:ascii="Times New Roman" w:hAnsi="Times New Roman" w:cs="Times New Roman"/>
          <w:sz w:val="24"/>
          <w:szCs w:val="24"/>
        </w:rPr>
        <w:t xml:space="preserve"> питания (кисломолочных напитков и продуктов, соков фруктовых, творожных изделий, кондитерских изделий и т.п.), а также овощей и фруктов (плодов и ягод);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- в контроле (по меню и меню-требованиям) за </w:t>
      </w:r>
      <w:proofErr w:type="spellStart"/>
      <w:r w:rsidRPr="00566856">
        <w:rPr>
          <w:rFonts w:ascii="Times New Roman" w:hAnsi="Times New Roman" w:cs="Times New Roman"/>
          <w:sz w:val="24"/>
          <w:szCs w:val="24"/>
        </w:rPr>
        <w:t>средненедельным</w:t>
      </w:r>
      <w:proofErr w:type="spellEnd"/>
      <w:r w:rsidRPr="00566856">
        <w:rPr>
          <w:rFonts w:ascii="Times New Roman" w:hAnsi="Times New Roman" w:cs="Times New Roman"/>
          <w:sz w:val="24"/>
          <w:szCs w:val="24"/>
        </w:rPr>
        <w:t xml:space="preserve"> количеством плодов и ягод;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- в </w:t>
      </w:r>
      <w:proofErr w:type="gramStart"/>
      <w:r w:rsidRPr="00566856">
        <w:rPr>
          <w:rFonts w:ascii="Times New Roman" w:hAnsi="Times New Roman" w:cs="Times New Roman"/>
          <w:sz w:val="24"/>
          <w:szCs w:val="24"/>
        </w:rPr>
        <w:t>контроле за</w:t>
      </w:r>
      <w:proofErr w:type="gramEnd"/>
      <w:r w:rsidRPr="00566856">
        <w:rPr>
          <w:rFonts w:ascii="Times New Roman" w:hAnsi="Times New Roman" w:cs="Times New Roman"/>
          <w:sz w:val="24"/>
          <w:szCs w:val="24"/>
        </w:rPr>
        <w:t xml:space="preserve"> правильностью расчетов необходимого количества продуктов (по меню-требованиям и при закладке) - в соответствии с технологическими картами;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- в </w:t>
      </w:r>
      <w:proofErr w:type="gramStart"/>
      <w:r w:rsidRPr="00566856">
        <w:rPr>
          <w:rFonts w:ascii="Times New Roman" w:hAnsi="Times New Roman" w:cs="Times New Roman"/>
          <w:sz w:val="24"/>
          <w:szCs w:val="24"/>
        </w:rPr>
        <w:t>контроле за</w:t>
      </w:r>
      <w:proofErr w:type="gramEnd"/>
      <w:r w:rsidRPr="00566856">
        <w:rPr>
          <w:rFonts w:ascii="Times New Roman" w:hAnsi="Times New Roman" w:cs="Times New Roman"/>
          <w:sz w:val="24"/>
          <w:szCs w:val="24"/>
        </w:rPr>
        <w:t xml:space="preserve"> правильностью корректировки заказываемого и закладываемого количества продуктов в соответствии с массой (объемом) упаковки продуктов.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5.3. При наличии отдельных эпизодических замен в рационе питания дополнительно к перечисленным выше формам </w:t>
      </w:r>
      <w:proofErr w:type="gramStart"/>
      <w:r w:rsidRPr="00566856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566856">
        <w:rPr>
          <w:rFonts w:ascii="Times New Roman" w:hAnsi="Times New Roman" w:cs="Times New Roman"/>
          <w:sz w:val="24"/>
          <w:szCs w:val="24"/>
        </w:rPr>
        <w:t xml:space="preserve"> формированием рациона питания проводится ежедневный и ретроспективный (за предыдущую неделю) анализ рациона питания. Для анализа используемого набора продуктов используется специальная ведомость. Данные в ведомость для анализа используемого набора продуктов вносятся на основании журнала </w:t>
      </w:r>
      <w:proofErr w:type="gramStart"/>
      <w:r w:rsidRPr="00566856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566856">
        <w:rPr>
          <w:rFonts w:ascii="Times New Roman" w:hAnsi="Times New Roman" w:cs="Times New Roman"/>
          <w:sz w:val="24"/>
          <w:szCs w:val="24"/>
        </w:rPr>
        <w:t xml:space="preserve"> рационом питания, меню-требований и накопительной ведомости. При этом количество всех фактически используемых в рационе продуктов заносится в соответствующую графу (группу продуктов). Необходимые расчеты и анализ перечисленных документов в этом случае допускается проводить только по тем группам продуктов, количество которых изменились в связи с заменами. По продуктам, количество которых вследствие замен не изменилось, соответствующие ячейки ведомости для анализа используемого набора продуктов оставляют незаполненными.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 5.4. В случае</w:t>
      </w:r>
      <w:proofErr w:type="gramStart"/>
      <w:r w:rsidRPr="00566856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566856">
        <w:rPr>
          <w:rFonts w:ascii="Times New Roman" w:hAnsi="Times New Roman" w:cs="Times New Roman"/>
          <w:sz w:val="24"/>
          <w:szCs w:val="24"/>
        </w:rPr>
        <w:t xml:space="preserve"> если фактический рацион питания существенно отличается от утвержденного примерного рациона питания, проводится систематический ежедневный анализ рациона питания (примерного меню и меню-требований) по всем показателям пищевой ценности и набору используемых продуктов, результаты которого заносятся в ведомость для анализа используемого набора продуктов, а также расчеты пищевой ценности рациона с использованием справочников химического состава пищевых продуктов блюд и кулинарных изделий.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5.5. Администрацией совместно с медицинским персоналом разрабатывается план </w:t>
      </w:r>
      <w:proofErr w:type="gramStart"/>
      <w:r w:rsidRPr="00566856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566856">
        <w:rPr>
          <w:rFonts w:ascii="Times New Roman" w:hAnsi="Times New Roman" w:cs="Times New Roman"/>
          <w:sz w:val="24"/>
          <w:szCs w:val="24"/>
        </w:rPr>
        <w:t xml:space="preserve"> организацией питания в Учреждении на учебный год, который утверждается приказом заведующего.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66856">
        <w:rPr>
          <w:rFonts w:ascii="Times New Roman" w:hAnsi="Times New Roman" w:cs="Times New Roman"/>
          <w:sz w:val="24"/>
          <w:szCs w:val="24"/>
        </w:rPr>
        <w:t xml:space="preserve">5.6. </w:t>
      </w:r>
      <w:proofErr w:type="gramStart"/>
      <w:r w:rsidRPr="00566856">
        <w:rPr>
          <w:rFonts w:ascii="Times New Roman" w:hAnsi="Times New Roman" w:cs="Times New Roman"/>
          <w:sz w:val="24"/>
          <w:szCs w:val="24"/>
        </w:rPr>
        <w:t>С целью обеспечения открытости работы по организации питания детей в Учреждении к участию в контроле</w:t>
      </w:r>
      <w:proofErr w:type="gramEnd"/>
      <w:r w:rsidRPr="00566856">
        <w:rPr>
          <w:rFonts w:ascii="Times New Roman" w:hAnsi="Times New Roman" w:cs="Times New Roman"/>
          <w:sz w:val="24"/>
          <w:szCs w:val="24"/>
        </w:rPr>
        <w:t xml:space="preserve"> могут привлекаться члены родительского комитета Учреждения.</w:t>
      </w: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F10CA" w:rsidRPr="00566856" w:rsidRDefault="00EF10CA" w:rsidP="00EF10C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37C77" w:rsidRPr="00DE3091" w:rsidRDefault="00C37C77" w:rsidP="00C37C77">
      <w:pPr>
        <w:pStyle w:val="a3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C37C77" w:rsidRPr="00DE30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C07340"/>
    <w:multiLevelType w:val="hybridMultilevel"/>
    <w:tmpl w:val="A25E74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6AE8"/>
    <w:rsid w:val="00083E7F"/>
    <w:rsid w:val="002274BE"/>
    <w:rsid w:val="00426AE8"/>
    <w:rsid w:val="006A7D30"/>
    <w:rsid w:val="00916234"/>
    <w:rsid w:val="009962C9"/>
    <w:rsid w:val="009A1FCD"/>
    <w:rsid w:val="00BB5316"/>
    <w:rsid w:val="00C37C77"/>
    <w:rsid w:val="00C55B7C"/>
    <w:rsid w:val="00DA756D"/>
    <w:rsid w:val="00DE3091"/>
    <w:rsid w:val="00EF10CA"/>
    <w:rsid w:val="00F16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E3091"/>
    <w:pPr>
      <w:spacing w:after="0" w:line="240" w:lineRule="auto"/>
    </w:pPr>
  </w:style>
  <w:style w:type="table" w:styleId="a4">
    <w:name w:val="Table Grid"/>
    <w:basedOn w:val="a1"/>
    <w:uiPriority w:val="59"/>
    <w:rsid w:val="00DE30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96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962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E3091"/>
    <w:pPr>
      <w:spacing w:after="0" w:line="240" w:lineRule="auto"/>
    </w:pPr>
  </w:style>
  <w:style w:type="table" w:styleId="a4">
    <w:name w:val="Table Grid"/>
    <w:basedOn w:val="a1"/>
    <w:uiPriority w:val="59"/>
    <w:rsid w:val="00DE30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96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962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5</Pages>
  <Words>1840</Words>
  <Characters>10493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cp:lastPrinted>2022-01-20T12:10:00Z</cp:lastPrinted>
  <dcterms:created xsi:type="dcterms:W3CDTF">2022-01-20T09:09:00Z</dcterms:created>
  <dcterms:modified xsi:type="dcterms:W3CDTF">2022-01-26T07:17:00Z</dcterms:modified>
</cp:coreProperties>
</file>